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9840A" w14:textId="1F0202BE" w:rsidR="0031009B" w:rsidRPr="00A14484" w:rsidRDefault="00246DDC" w:rsidP="00E370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4484">
        <w:rPr>
          <w:rFonts w:ascii="Times New Roman" w:hAnsi="Times New Roman" w:cs="Times New Roman"/>
          <w:b/>
          <w:sz w:val="28"/>
          <w:szCs w:val="28"/>
        </w:rPr>
        <w:t>Haematology Analyser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8"/>
        <w:gridCol w:w="8415"/>
      </w:tblGrid>
      <w:tr w:rsidR="00A14484" w:rsidRPr="00A14484" w14:paraId="75138599" w14:textId="7C7EC703" w:rsidTr="00A14484">
        <w:trPr>
          <w:cantSplit/>
          <w:tblHeader/>
        </w:trPr>
        <w:tc>
          <w:tcPr>
            <w:tcW w:w="448" w:type="pct"/>
          </w:tcPr>
          <w:p w14:paraId="297397A0" w14:textId="77777777" w:rsidR="00A14484" w:rsidRPr="00A14484" w:rsidRDefault="00A14484" w:rsidP="00A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b/>
                <w:sz w:val="24"/>
                <w:szCs w:val="24"/>
              </w:rPr>
              <w:t>S.N.</w:t>
            </w:r>
          </w:p>
        </w:tc>
        <w:tc>
          <w:tcPr>
            <w:tcW w:w="4552" w:type="pct"/>
          </w:tcPr>
          <w:p w14:paraId="528C8D3F" w14:textId="77777777" w:rsidR="00A14484" w:rsidRPr="00A14484" w:rsidRDefault="00A14484" w:rsidP="003A050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Purchaser’s Specifications</w:t>
            </w:r>
          </w:p>
        </w:tc>
      </w:tr>
      <w:tr w:rsidR="00A14484" w:rsidRPr="00A14484" w14:paraId="7B3CD32B" w14:textId="3EE6DBFA" w:rsidTr="00A14484">
        <w:tc>
          <w:tcPr>
            <w:tcW w:w="448" w:type="pct"/>
          </w:tcPr>
          <w:p w14:paraId="08F92503" w14:textId="77777777" w:rsidR="00A14484" w:rsidRPr="00A14484" w:rsidRDefault="00A14484" w:rsidP="00A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2" w:type="pct"/>
          </w:tcPr>
          <w:p w14:paraId="590DA341" w14:textId="138EAA74" w:rsidR="00A14484" w:rsidRPr="00A14484" w:rsidRDefault="00A14484" w:rsidP="003A050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Haematology Analyser, 22 parameters</w:t>
            </w:r>
          </w:p>
        </w:tc>
      </w:tr>
      <w:tr w:rsidR="00A14484" w:rsidRPr="00A14484" w14:paraId="290E8083" w14:textId="2C130A02" w:rsidTr="00A14484">
        <w:tc>
          <w:tcPr>
            <w:tcW w:w="448" w:type="pct"/>
          </w:tcPr>
          <w:p w14:paraId="677E21AA" w14:textId="77777777" w:rsidR="00A14484" w:rsidRPr="00A14484" w:rsidRDefault="00A14484" w:rsidP="00A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2" w:type="pct"/>
          </w:tcPr>
          <w:p w14:paraId="6CDE5923" w14:textId="77777777" w:rsidR="00A14484" w:rsidRPr="00A14484" w:rsidRDefault="00A14484" w:rsidP="003A0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b/>
                <w:sz w:val="24"/>
                <w:szCs w:val="24"/>
              </w:rPr>
              <w:t>Manufacturer</w:t>
            </w:r>
          </w:p>
        </w:tc>
      </w:tr>
      <w:tr w:rsidR="00A14484" w:rsidRPr="00A14484" w14:paraId="1F8192AD" w14:textId="7F94EEDB" w:rsidTr="00A14484">
        <w:tc>
          <w:tcPr>
            <w:tcW w:w="448" w:type="pct"/>
          </w:tcPr>
          <w:p w14:paraId="2C64F18A" w14:textId="77777777" w:rsidR="00A14484" w:rsidRPr="00A14484" w:rsidRDefault="00A14484" w:rsidP="00A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2" w:type="pct"/>
          </w:tcPr>
          <w:p w14:paraId="37930DB4" w14:textId="77777777" w:rsidR="00A14484" w:rsidRPr="00A14484" w:rsidRDefault="00A14484" w:rsidP="003A0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b/>
                <w:sz w:val="24"/>
                <w:szCs w:val="24"/>
              </w:rPr>
              <w:t>Brand</w:t>
            </w:r>
          </w:p>
        </w:tc>
      </w:tr>
      <w:tr w:rsidR="00A14484" w:rsidRPr="00A14484" w14:paraId="1D870231" w14:textId="798B14CF" w:rsidTr="00A14484">
        <w:tc>
          <w:tcPr>
            <w:tcW w:w="448" w:type="pct"/>
          </w:tcPr>
          <w:p w14:paraId="48E4B9FC" w14:textId="77777777" w:rsidR="00A14484" w:rsidRPr="00A14484" w:rsidRDefault="00A14484" w:rsidP="00A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2" w:type="pct"/>
          </w:tcPr>
          <w:p w14:paraId="09BFC8CC" w14:textId="77777777" w:rsidR="00A14484" w:rsidRPr="00A14484" w:rsidRDefault="00A14484" w:rsidP="003A0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b/>
                <w:sz w:val="24"/>
                <w:szCs w:val="24"/>
              </w:rPr>
              <w:t>Type / Model</w:t>
            </w:r>
          </w:p>
        </w:tc>
      </w:tr>
      <w:tr w:rsidR="00A14484" w:rsidRPr="00A14484" w14:paraId="3909374B" w14:textId="08144585" w:rsidTr="00A14484">
        <w:tc>
          <w:tcPr>
            <w:tcW w:w="448" w:type="pct"/>
          </w:tcPr>
          <w:p w14:paraId="5F6BE199" w14:textId="77777777" w:rsidR="00A14484" w:rsidRPr="00A14484" w:rsidRDefault="00A14484" w:rsidP="00A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2" w:type="pct"/>
          </w:tcPr>
          <w:p w14:paraId="48BA9594" w14:textId="77777777" w:rsidR="00A14484" w:rsidRPr="00A14484" w:rsidRDefault="00A14484" w:rsidP="003A0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b/>
                <w:sz w:val="24"/>
                <w:szCs w:val="24"/>
              </w:rPr>
              <w:t>Country of Origin</w:t>
            </w:r>
          </w:p>
        </w:tc>
      </w:tr>
      <w:tr w:rsidR="00A14484" w:rsidRPr="00A14484" w14:paraId="4931426B" w14:textId="77777777" w:rsidTr="00A14484">
        <w:tc>
          <w:tcPr>
            <w:tcW w:w="448" w:type="pct"/>
          </w:tcPr>
          <w:p w14:paraId="0BE311D9" w14:textId="77777777" w:rsidR="00A14484" w:rsidRPr="00A14484" w:rsidRDefault="00A14484" w:rsidP="00A144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2" w:type="pct"/>
          </w:tcPr>
          <w:p w14:paraId="21306CCE" w14:textId="77777777" w:rsidR="00A14484" w:rsidRPr="00A14484" w:rsidRDefault="00A14484" w:rsidP="003A0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4484" w:rsidRPr="00A14484" w14:paraId="5D42865E" w14:textId="184E0158" w:rsidTr="00A14484">
        <w:tc>
          <w:tcPr>
            <w:tcW w:w="448" w:type="pct"/>
          </w:tcPr>
          <w:p w14:paraId="319AFAA2" w14:textId="2012AD7C" w:rsidR="00A14484" w:rsidRPr="00A14484" w:rsidRDefault="00A14484" w:rsidP="00A1448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2" w:type="pct"/>
          </w:tcPr>
          <w:p w14:paraId="218DF025" w14:textId="77777777" w:rsidR="00A14484" w:rsidRPr="00A14484" w:rsidRDefault="00A14484" w:rsidP="003A0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Description of Function</w:t>
            </w:r>
          </w:p>
        </w:tc>
      </w:tr>
      <w:tr w:rsidR="00A14484" w:rsidRPr="00A14484" w14:paraId="07200DA9" w14:textId="35DA0B19" w:rsidTr="00A14484">
        <w:trPr>
          <w:trHeight w:val="242"/>
        </w:trPr>
        <w:tc>
          <w:tcPr>
            <w:tcW w:w="448" w:type="pct"/>
          </w:tcPr>
          <w:p w14:paraId="5C29B690" w14:textId="07962F50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474D9A2A" w14:textId="77777777" w:rsidR="00A14484" w:rsidRPr="00A14484" w:rsidRDefault="00A14484" w:rsidP="009804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>Automated haematology analyser used for determination of a range of parameters in blood analysis.</w:t>
            </w:r>
          </w:p>
        </w:tc>
      </w:tr>
      <w:tr w:rsidR="00A14484" w:rsidRPr="00A14484" w14:paraId="21E4BD9E" w14:textId="5A2DD78A" w:rsidTr="00A14484">
        <w:tc>
          <w:tcPr>
            <w:tcW w:w="448" w:type="pct"/>
          </w:tcPr>
          <w:p w14:paraId="73B8BC0C" w14:textId="27A1CB8F" w:rsidR="00A14484" w:rsidRPr="00A14484" w:rsidRDefault="00A14484" w:rsidP="00A1448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2" w:type="pct"/>
          </w:tcPr>
          <w:p w14:paraId="11130648" w14:textId="77777777" w:rsidR="00A14484" w:rsidRPr="00A14484" w:rsidRDefault="00A14484" w:rsidP="003A0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Operational Requirements</w:t>
            </w:r>
          </w:p>
        </w:tc>
      </w:tr>
      <w:tr w:rsidR="00A14484" w:rsidRPr="00A14484" w14:paraId="4BCC566E" w14:textId="01E33C73" w:rsidTr="00A14484">
        <w:trPr>
          <w:trHeight w:val="233"/>
        </w:trPr>
        <w:tc>
          <w:tcPr>
            <w:tcW w:w="448" w:type="pct"/>
          </w:tcPr>
          <w:p w14:paraId="5F4B187C" w14:textId="050AE8F9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5EF72ED4" w14:textId="75C1F17D" w:rsidR="00A14484" w:rsidRPr="00A14484" w:rsidRDefault="00A14484" w:rsidP="009804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Automatic blood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ll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u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nter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r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s m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um 22 p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met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rs in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lud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p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rt dif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nt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l of 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W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  <w:r w:rsidRPr="00A1448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s r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quir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A14484" w:rsidRPr="00A14484" w14:paraId="6D399048" w14:textId="6740B424" w:rsidTr="00A14484">
        <w:trPr>
          <w:trHeight w:val="233"/>
        </w:trPr>
        <w:tc>
          <w:tcPr>
            <w:tcW w:w="448" w:type="pct"/>
          </w:tcPr>
          <w:p w14:paraId="791C8483" w14:textId="0E983888" w:rsidR="00A14484" w:rsidRPr="00A14484" w:rsidRDefault="00A14484" w:rsidP="00A14484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2" w:type="pct"/>
          </w:tcPr>
          <w:p w14:paraId="56148B87" w14:textId="77777777" w:rsidR="00A14484" w:rsidRPr="00A14484" w:rsidRDefault="00A14484" w:rsidP="00F46F6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System Configuration</w:t>
            </w:r>
          </w:p>
        </w:tc>
      </w:tr>
      <w:tr w:rsidR="00A14484" w:rsidRPr="00A14484" w14:paraId="50D26506" w14:textId="4CF9D5E3" w:rsidTr="00A14484">
        <w:trPr>
          <w:trHeight w:val="233"/>
        </w:trPr>
        <w:tc>
          <w:tcPr>
            <w:tcW w:w="448" w:type="pct"/>
          </w:tcPr>
          <w:p w14:paraId="54611CFB" w14:textId="00BD62FF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2CA1A8B8" w14:textId="5F7000C2" w:rsidR="00A14484" w:rsidRPr="00A14484" w:rsidRDefault="00A14484" w:rsidP="009804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Haematology Analyser, 22 parameter, complete unit with all standard reagents, consumables and accessories. </w:t>
            </w:r>
          </w:p>
        </w:tc>
      </w:tr>
      <w:tr w:rsidR="00A14484" w:rsidRPr="00A14484" w14:paraId="0461C0A5" w14:textId="3E231D82" w:rsidTr="00A14484">
        <w:tc>
          <w:tcPr>
            <w:tcW w:w="448" w:type="pct"/>
          </w:tcPr>
          <w:p w14:paraId="327A6A47" w14:textId="7C8B7CD7" w:rsidR="00A14484" w:rsidRPr="00A14484" w:rsidRDefault="00A14484" w:rsidP="00A1448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2" w:type="pct"/>
          </w:tcPr>
          <w:p w14:paraId="1D4BEA21" w14:textId="77777777" w:rsidR="00A14484" w:rsidRPr="00A14484" w:rsidRDefault="00A14484" w:rsidP="003A0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Technical Specifications</w:t>
            </w:r>
          </w:p>
        </w:tc>
      </w:tr>
      <w:tr w:rsidR="00A14484" w:rsidRPr="00A14484" w14:paraId="2628BD0E" w14:textId="1A0293E3" w:rsidTr="00A14484">
        <w:trPr>
          <w:trHeight w:val="215"/>
        </w:trPr>
        <w:tc>
          <w:tcPr>
            <w:tcW w:w="448" w:type="pct"/>
          </w:tcPr>
          <w:p w14:paraId="35282673" w14:textId="0E414AC2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6057DF92" w14:textId="126DC589" w:rsidR="00A14484" w:rsidRPr="00A14484" w:rsidRDefault="00A14484" w:rsidP="00A816E4">
            <w:pPr>
              <w:widowControl w:val="0"/>
              <w:autoSpaceDE w:val="0"/>
              <w:autoSpaceDN w:val="0"/>
              <w:adjustRightInd w:val="0"/>
              <w:spacing w:before="70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sur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ment 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p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rin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ipal: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l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tri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l 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mpe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thod for W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C, WBC Diff, R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C, MCV, </w:t>
            </w:r>
            <w:r w:rsidRPr="00A1448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</w:t>
            </w:r>
            <w:r w:rsidRPr="00A144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L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T and 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Cyanide Free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olorim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tric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method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for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G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</w:p>
        </w:tc>
      </w:tr>
      <w:tr w:rsidR="00A14484" w:rsidRPr="00A14484" w14:paraId="28152185" w14:textId="6BA600C9" w:rsidTr="00A14484">
        <w:trPr>
          <w:trHeight w:val="215"/>
        </w:trPr>
        <w:tc>
          <w:tcPr>
            <w:tcW w:w="448" w:type="pct"/>
          </w:tcPr>
          <w:p w14:paraId="27B39955" w14:textId="79DD9CDC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300E1A56" w14:textId="32879FCD" w:rsidR="00A14484" w:rsidRPr="00A14484" w:rsidRDefault="00A14484" w:rsidP="00B15B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Sample size: Aprox.10ul. </w:t>
            </w:r>
          </w:p>
        </w:tc>
      </w:tr>
      <w:tr w:rsidR="00A14484" w:rsidRPr="00A14484" w14:paraId="20B9DA50" w14:textId="73C69E6B" w:rsidTr="00A14484">
        <w:trPr>
          <w:trHeight w:val="215"/>
        </w:trPr>
        <w:tc>
          <w:tcPr>
            <w:tcW w:w="448" w:type="pct"/>
          </w:tcPr>
          <w:p w14:paraId="4DB3C1B5" w14:textId="45D7A074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041B2728" w14:textId="088D2FED" w:rsidR="00A14484" w:rsidRPr="00A14484" w:rsidRDefault="00A14484" w:rsidP="00C92A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>Throughput: 60 samples per hour or more.</w:t>
            </w:r>
          </w:p>
        </w:tc>
      </w:tr>
      <w:tr w:rsidR="00A14484" w:rsidRPr="00A14484" w14:paraId="7862D556" w14:textId="2B934B61" w:rsidTr="00A14484">
        <w:trPr>
          <w:trHeight w:val="215"/>
        </w:trPr>
        <w:tc>
          <w:tcPr>
            <w:tcW w:w="448" w:type="pct"/>
          </w:tcPr>
          <w:p w14:paraId="14F8EC0F" w14:textId="7C3357C8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32D1714B" w14:textId="77777777" w:rsidR="00A14484" w:rsidRPr="00A14484" w:rsidRDefault="00A14484" w:rsidP="00A816E4">
            <w:pPr>
              <w:widowControl w:val="0"/>
              <w:autoSpaceDE w:val="0"/>
              <w:autoSpaceDN w:val="0"/>
              <w:adjustRightInd w:val="0"/>
              <w:spacing w:before="71"/>
              <w:ind w:left="100" w:right="504"/>
              <w:rPr>
                <w:rFonts w:ascii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Determination: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WBC, RBC, HGB HCT, MCV, MCH, MCHC, RDW-CV, RDW-SD, PLT. </w:t>
            </w:r>
            <w:proofErr w:type="gramStart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MPV ,</w:t>
            </w:r>
            <w:proofErr w:type="gramEnd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 PCT PDW –CV, PDW-SD, P-LCR, P-LCC,LYM#, LYM%, MID #, MID%, Gran# and Gran %</w:t>
            </w:r>
          </w:p>
          <w:p w14:paraId="27F4188C" w14:textId="77777777" w:rsidR="00A14484" w:rsidRPr="00A14484" w:rsidRDefault="00A14484" w:rsidP="00A816E4">
            <w:pPr>
              <w:widowControl w:val="0"/>
              <w:autoSpaceDE w:val="0"/>
              <w:autoSpaceDN w:val="0"/>
              <w:adjustRightInd w:val="0"/>
              <w:spacing w:before="71"/>
              <w:ind w:left="100" w:right="504"/>
              <w:rPr>
                <w:rFonts w:ascii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3 Histograms of WBC, RBC &amp; PLT</w:t>
            </w:r>
          </w:p>
          <w:p w14:paraId="2C84A962" w14:textId="5A5E8594" w:rsidR="00A14484" w:rsidRPr="00A14484" w:rsidRDefault="00A14484" w:rsidP="00101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4484" w:rsidRPr="00A14484" w14:paraId="280D7822" w14:textId="6A897B2C" w:rsidTr="00A14484">
        <w:trPr>
          <w:trHeight w:val="215"/>
        </w:trPr>
        <w:tc>
          <w:tcPr>
            <w:tcW w:w="448" w:type="pct"/>
          </w:tcPr>
          <w:p w14:paraId="097BAA65" w14:textId="77777777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68448775" w14:textId="2F4230E6" w:rsidR="00A14484" w:rsidRPr="00A14484" w:rsidRDefault="00A14484" w:rsidP="00920EBB">
            <w:pPr>
              <w:widowControl w:val="0"/>
              <w:autoSpaceDE w:val="0"/>
              <w:autoSpaceDN w:val="0"/>
              <w:adjustRightInd w:val="0"/>
              <w:spacing w:before="67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Du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l counting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r: 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W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C Ch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mber~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100um 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nd R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C/</w:t>
            </w:r>
            <w:r w:rsidRPr="00A1448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P</w:t>
            </w:r>
            <w:r w:rsidRPr="00A144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L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T~70um</w:t>
            </w:r>
          </w:p>
        </w:tc>
      </w:tr>
      <w:tr w:rsidR="00A14484" w:rsidRPr="00A14484" w14:paraId="04F817AE" w14:textId="44D62A5C" w:rsidTr="00A14484">
        <w:trPr>
          <w:trHeight w:val="215"/>
        </w:trPr>
        <w:tc>
          <w:tcPr>
            <w:tcW w:w="448" w:type="pct"/>
          </w:tcPr>
          <w:p w14:paraId="1D8590F4" w14:textId="77777777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3CB1110E" w14:textId="77777777" w:rsidR="00A14484" w:rsidRPr="00A14484" w:rsidRDefault="00A14484" w:rsidP="00714E54">
            <w:pPr>
              <w:widowControl w:val="0"/>
              <w:autoSpaceDE w:val="0"/>
              <w:autoSpaceDN w:val="0"/>
              <w:adjustRightInd w:val="0"/>
              <w:spacing w:before="5"/>
              <w:ind w:left="100" w:right="-2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A144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on (CV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)</w:t>
            </w:r>
            <w:r w:rsidRPr="00A14484">
              <w:rPr>
                <w:rFonts w:ascii="Times New Roman" w:eastAsia="MS Mincho" w:hAnsi="Times New Roman" w:cs="Times New Roman"/>
                <w:sz w:val="24"/>
                <w:szCs w:val="24"/>
              </w:rPr>
              <w:t>：</w:t>
            </w:r>
            <w:r w:rsidRPr="00A14484">
              <w:rPr>
                <w:rFonts w:ascii="Times New Roman" w:eastAsia="MS Mincho" w:hAnsi="Times New Roman" w:cs="Times New Roman"/>
                <w:spacing w:val="1"/>
                <w:sz w:val="24"/>
                <w:szCs w:val="24"/>
              </w:rPr>
              <w:t>W</w:t>
            </w:r>
            <w:r w:rsidRPr="00A14484">
              <w:rPr>
                <w:rFonts w:ascii="Times New Roman" w:eastAsia="MS Mincho" w:hAnsi="Times New Roman" w:cs="Times New Roman"/>
                <w:spacing w:val="-2"/>
                <w:sz w:val="24"/>
                <w:szCs w:val="24"/>
              </w:rPr>
              <w:t>B</w:t>
            </w:r>
            <w:r w:rsidRPr="00A14484">
              <w:rPr>
                <w:rFonts w:ascii="Times New Roman" w:eastAsia="MS Mincho" w:hAnsi="Times New Roman" w:cs="Times New Roman"/>
                <w:sz w:val="24"/>
                <w:szCs w:val="24"/>
              </w:rPr>
              <w:t>C ≤ 2.0%, R</w:t>
            </w:r>
            <w:r w:rsidRPr="00A14484">
              <w:rPr>
                <w:rFonts w:ascii="Times New Roman" w:eastAsia="MS Mincho" w:hAnsi="Times New Roman" w:cs="Times New Roman"/>
                <w:spacing w:val="-1"/>
                <w:sz w:val="24"/>
                <w:szCs w:val="24"/>
              </w:rPr>
              <w:t>B</w:t>
            </w:r>
            <w:r w:rsidRPr="00A14484">
              <w:rPr>
                <w:rFonts w:ascii="Times New Roman" w:eastAsia="MS Mincho" w:hAnsi="Times New Roman" w:cs="Times New Roman"/>
                <w:sz w:val="24"/>
                <w:szCs w:val="24"/>
              </w:rPr>
              <w:t>C</w:t>
            </w:r>
            <w:r w:rsidRPr="00A14484">
              <w:rPr>
                <w:rFonts w:ascii="Times New Roman" w:eastAsia="MS Mincho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eastAsia="MS Mincho" w:hAnsi="Times New Roman" w:cs="Times New Roman"/>
                <w:sz w:val="24"/>
                <w:szCs w:val="24"/>
              </w:rPr>
              <w:t>≤ 1.5</w:t>
            </w:r>
            <w:proofErr w:type="gramStart"/>
            <w:r w:rsidRPr="00A14484">
              <w:rPr>
                <w:rFonts w:ascii="Times New Roman" w:eastAsia="MS Mincho" w:hAnsi="Times New Roman" w:cs="Times New Roman"/>
                <w:sz w:val="24"/>
                <w:szCs w:val="24"/>
              </w:rPr>
              <w:t>%,</w:t>
            </w:r>
            <w:r w:rsidRPr="00A14484">
              <w:rPr>
                <w:rFonts w:ascii="Times New Roman" w:eastAsia="MS Mincho" w:hAnsi="Times New Roman" w:cs="Times New Roman"/>
                <w:spacing w:val="-1"/>
                <w:sz w:val="24"/>
                <w:szCs w:val="24"/>
              </w:rPr>
              <w:t>H</w:t>
            </w:r>
            <w:r w:rsidRPr="00A14484">
              <w:rPr>
                <w:rFonts w:ascii="Times New Roman" w:eastAsia="MS Mincho" w:hAnsi="Times New Roman" w:cs="Times New Roman"/>
                <w:sz w:val="24"/>
                <w:szCs w:val="24"/>
              </w:rPr>
              <w:t>GB</w:t>
            </w:r>
            <w:proofErr w:type="gramEnd"/>
          </w:p>
          <w:p w14:paraId="28169252" w14:textId="6FE80B51" w:rsidR="00A14484" w:rsidRPr="00A14484" w:rsidRDefault="00A14484" w:rsidP="00714E54">
            <w:pPr>
              <w:widowControl w:val="0"/>
              <w:autoSpaceDE w:val="0"/>
              <w:autoSpaceDN w:val="0"/>
              <w:adjustRightInd w:val="0"/>
              <w:spacing w:before="67"/>
              <w:ind w:left="10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≤ 1.5</w:t>
            </w:r>
            <w:proofErr w:type="gramStart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%,MCV</w:t>
            </w:r>
            <w:proofErr w:type="gramEnd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 ≤ 0.5%, </w:t>
            </w:r>
            <w:r w:rsidRPr="00A1448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</w:t>
            </w:r>
            <w:r w:rsidRPr="00A144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L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 ≤ 4%</w:t>
            </w:r>
          </w:p>
        </w:tc>
      </w:tr>
      <w:tr w:rsidR="00A14484" w:rsidRPr="00A14484" w14:paraId="70D78156" w14:textId="6664356A" w:rsidTr="00A14484">
        <w:trPr>
          <w:trHeight w:val="215"/>
        </w:trPr>
        <w:tc>
          <w:tcPr>
            <w:tcW w:w="448" w:type="pct"/>
          </w:tcPr>
          <w:p w14:paraId="17751C3C" w14:textId="58BB8519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52" w:type="pct"/>
          </w:tcPr>
          <w:p w14:paraId="02C8EA77" w14:textId="1BC2DA6C" w:rsidR="00A14484" w:rsidRPr="00A14484" w:rsidRDefault="00A14484" w:rsidP="00C92A9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Calibration: Manual and Automatic modes. </w:t>
            </w:r>
          </w:p>
        </w:tc>
      </w:tr>
      <w:tr w:rsidR="00A14484" w:rsidRPr="00A14484" w14:paraId="775C16E5" w14:textId="28D5B0BB" w:rsidTr="00A14484">
        <w:trPr>
          <w:trHeight w:val="215"/>
        </w:trPr>
        <w:tc>
          <w:tcPr>
            <w:tcW w:w="448" w:type="pct"/>
          </w:tcPr>
          <w:p w14:paraId="242332C7" w14:textId="2CEDEA39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44525C19" w14:textId="77777777" w:rsidR="00A14484" w:rsidRPr="00A14484" w:rsidRDefault="00A14484" w:rsidP="00920EBB">
            <w:pPr>
              <w:widowControl w:val="0"/>
              <w:autoSpaceDE w:val="0"/>
              <w:autoSpaceDN w:val="0"/>
              <w:adjustRightInd w:val="0"/>
              <w:spacing w:before="5"/>
              <w:ind w:left="10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Linearity Range for Measured Parameter</w:t>
            </w:r>
          </w:p>
          <w:p w14:paraId="26A40705" w14:textId="77777777" w:rsidR="00A14484" w:rsidRPr="00A14484" w:rsidRDefault="00A14484" w:rsidP="00920EBB">
            <w:pPr>
              <w:widowControl w:val="0"/>
              <w:autoSpaceDE w:val="0"/>
              <w:autoSpaceDN w:val="0"/>
              <w:adjustRightInd w:val="0"/>
              <w:spacing w:before="5"/>
              <w:ind w:left="100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WBC :</w:t>
            </w:r>
            <w:proofErr w:type="gramEnd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 0 to 300 x 10</w:t>
            </w:r>
            <w:r w:rsidRPr="00A144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 /L</w:t>
            </w:r>
          </w:p>
          <w:p w14:paraId="7DAE1FC8" w14:textId="77777777" w:rsidR="00A14484" w:rsidRPr="00A14484" w:rsidRDefault="00A14484" w:rsidP="00920EBB">
            <w:pPr>
              <w:widowControl w:val="0"/>
              <w:autoSpaceDE w:val="0"/>
              <w:autoSpaceDN w:val="0"/>
              <w:adjustRightInd w:val="0"/>
              <w:spacing w:before="5"/>
              <w:ind w:left="100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RBC :</w:t>
            </w:r>
            <w:proofErr w:type="gramEnd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  0 to 8.0 x 10</w:t>
            </w:r>
            <w:r w:rsidRPr="00A144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/L</w:t>
            </w:r>
          </w:p>
          <w:p w14:paraId="1C063B1D" w14:textId="77777777" w:rsidR="00A14484" w:rsidRPr="00A14484" w:rsidRDefault="00A14484" w:rsidP="00920EBB">
            <w:pPr>
              <w:widowControl w:val="0"/>
              <w:autoSpaceDE w:val="0"/>
              <w:autoSpaceDN w:val="0"/>
              <w:adjustRightInd w:val="0"/>
              <w:spacing w:before="5"/>
              <w:ind w:left="100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HGB :</w:t>
            </w:r>
            <w:proofErr w:type="gramEnd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 0 to 25g/dl</w:t>
            </w:r>
          </w:p>
          <w:p w14:paraId="361679F6" w14:textId="77777777" w:rsidR="00A14484" w:rsidRPr="00A14484" w:rsidRDefault="00A14484" w:rsidP="00920EBB">
            <w:pPr>
              <w:widowControl w:val="0"/>
              <w:autoSpaceDE w:val="0"/>
              <w:autoSpaceDN w:val="0"/>
              <w:adjustRightInd w:val="0"/>
              <w:spacing w:before="5"/>
              <w:ind w:left="100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PLT :</w:t>
            </w:r>
            <w:proofErr w:type="gramEnd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 0 to 3000 x 10</w:t>
            </w:r>
            <w:r w:rsidRPr="00A144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/L</w:t>
            </w:r>
          </w:p>
          <w:p w14:paraId="755FCD83" w14:textId="34AF8EC3" w:rsidR="00A14484" w:rsidRPr="00A14484" w:rsidRDefault="00A14484" w:rsidP="00920EBB">
            <w:pPr>
              <w:widowControl w:val="0"/>
              <w:autoSpaceDE w:val="0"/>
              <w:autoSpaceDN w:val="0"/>
              <w:adjustRightInd w:val="0"/>
              <w:spacing w:before="5"/>
              <w:ind w:left="100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HCT :</w:t>
            </w:r>
            <w:proofErr w:type="gramEnd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 0 to 65%</w:t>
            </w:r>
          </w:p>
        </w:tc>
      </w:tr>
      <w:tr w:rsidR="00A14484" w:rsidRPr="00A14484" w14:paraId="27E08830" w14:textId="2A876B1D" w:rsidTr="00A14484">
        <w:trPr>
          <w:trHeight w:val="215"/>
        </w:trPr>
        <w:tc>
          <w:tcPr>
            <w:tcW w:w="448" w:type="pct"/>
          </w:tcPr>
          <w:p w14:paraId="0114D657" w14:textId="3E3F53E4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176F6774" w14:textId="11F31B47" w:rsidR="00A14484" w:rsidRPr="00A14484" w:rsidRDefault="00A14484" w:rsidP="00101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Shall have self-test capability and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Automatic 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lush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S</w:t>
            </w:r>
            <w:r w:rsidRPr="00A144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st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m 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o r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move blo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14484" w:rsidRPr="00A14484" w14:paraId="5899516B" w14:textId="3126C0E7" w:rsidTr="00A14484">
        <w:trPr>
          <w:trHeight w:val="215"/>
        </w:trPr>
        <w:tc>
          <w:tcPr>
            <w:tcW w:w="448" w:type="pct"/>
          </w:tcPr>
          <w:p w14:paraId="6BD55D82" w14:textId="1E821ABC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73713208" w14:textId="6931E342" w:rsidR="00A14484" w:rsidRPr="00A14484" w:rsidRDefault="00A14484" w:rsidP="004700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Display: LCD type of 8” or more touch screen with facility of assistance messages and </w:t>
            </w:r>
            <w:proofErr w:type="spellStart"/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>erroe</w:t>
            </w:r>
            <w:proofErr w:type="spellEnd"/>
          </w:p>
        </w:tc>
      </w:tr>
      <w:tr w:rsidR="00A14484" w:rsidRPr="00A14484" w14:paraId="5BC37768" w14:textId="7717237C" w:rsidTr="00A14484">
        <w:trPr>
          <w:trHeight w:val="215"/>
        </w:trPr>
        <w:tc>
          <w:tcPr>
            <w:tcW w:w="448" w:type="pct"/>
          </w:tcPr>
          <w:p w14:paraId="0CD56119" w14:textId="00486E06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70FAACC8" w14:textId="77777777" w:rsidR="00A14484" w:rsidRPr="00A14484" w:rsidRDefault="00A14484" w:rsidP="004700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Shall have facility of sample ID, date and time are reported with test results </w:t>
            </w:r>
          </w:p>
        </w:tc>
      </w:tr>
      <w:tr w:rsidR="00A14484" w:rsidRPr="00A14484" w14:paraId="540774AE" w14:textId="59AED969" w:rsidTr="00A14484">
        <w:trPr>
          <w:trHeight w:val="215"/>
        </w:trPr>
        <w:tc>
          <w:tcPr>
            <w:tcW w:w="448" w:type="pct"/>
          </w:tcPr>
          <w:p w14:paraId="74C8A945" w14:textId="75B199D8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5112A9C3" w14:textId="77777777" w:rsidR="00A14484" w:rsidRPr="00A14484" w:rsidRDefault="00A14484" w:rsidP="004700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>Shall come with dedicated data analysis and data management software</w:t>
            </w:r>
          </w:p>
        </w:tc>
      </w:tr>
      <w:tr w:rsidR="00A14484" w:rsidRPr="00A14484" w14:paraId="184FF9E4" w14:textId="1CA59AE6" w:rsidTr="00A14484">
        <w:trPr>
          <w:trHeight w:val="215"/>
        </w:trPr>
        <w:tc>
          <w:tcPr>
            <w:tcW w:w="448" w:type="pct"/>
          </w:tcPr>
          <w:p w14:paraId="3D14250E" w14:textId="3967E01E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48DE6EDD" w14:textId="2351F9FC" w:rsidR="00A14484" w:rsidRPr="00A14484" w:rsidRDefault="00A14484" w:rsidP="009804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Shall have printing facility through inbuilt 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 print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r, paper width of 55mm or more and 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V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rious printout fo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mats</w:t>
            </w:r>
          </w:p>
        </w:tc>
      </w:tr>
      <w:tr w:rsidR="00A14484" w:rsidRPr="00A14484" w14:paraId="0BF31210" w14:textId="24F3CEEE" w:rsidTr="00A14484">
        <w:trPr>
          <w:trHeight w:val="215"/>
        </w:trPr>
        <w:tc>
          <w:tcPr>
            <w:tcW w:w="448" w:type="pct"/>
          </w:tcPr>
          <w:p w14:paraId="4F325EFE" w14:textId="610DAF4B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5A7314D5" w14:textId="77777777" w:rsidR="00A14484" w:rsidRPr="00A14484" w:rsidRDefault="00A14484" w:rsidP="004700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Shall have built-in RS232, USB 2.0 or equivalent port for allowing data transfer. </w:t>
            </w:r>
          </w:p>
        </w:tc>
      </w:tr>
      <w:tr w:rsidR="00A14484" w:rsidRPr="00A14484" w14:paraId="3E066440" w14:textId="611E4CCF" w:rsidTr="00A14484">
        <w:trPr>
          <w:trHeight w:val="215"/>
        </w:trPr>
        <w:tc>
          <w:tcPr>
            <w:tcW w:w="448" w:type="pct"/>
          </w:tcPr>
          <w:p w14:paraId="2CCCAFE1" w14:textId="77777777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43841AD6" w14:textId="24E4F4C6" w:rsidR="00A14484" w:rsidRPr="00A14484" w:rsidRDefault="00A14484" w:rsidP="004700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Pr="00A1448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</w:t>
            </w:r>
            <w:r w:rsidRPr="00A14484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 w:rsidRPr="00A1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t:</w:t>
            </w:r>
            <w:r w:rsidRPr="00A14484">
              <w:rPr>
                <w:rFonts w:ascii="Times New Roman" w:hAnsi="Times New Roman" w:cs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hine Sho</w:t>
            </w:r>
            <w:r w:rsidRPr="00A1448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u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ld operate with two 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(D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u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nt and L</w:t>
            </w:r>
            <w:r w:rsidRPr="00A144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s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) or three 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(D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u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nt, cleaner and </w:t>
            </w:r>
            <w:proofErr w:type="gramStart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144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y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s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proofErr w:type="gramEnd"/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re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nts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or t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o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u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re. Two reagent system will be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preferred</w:t>
            </w:r>
            <w:r w:rsidRPr="00A14484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ost e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f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ss and R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nt Cost per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test should be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declared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l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A14484" w:rsidRPr="00A14484" w14:paraId="2F75219F" w14:textId="5508A63D" w:rsidTr="00A14484">
        <w:tc>
          <w:tcPr>
            <w:tcW w:w="448" w:type="pct"/>
          </w:tcPr>
          <w:p w14:paraId="0708ABC2" w14:textId="650ACCA0" w:rsidR="00A14484" w:rsidRPr="00A14484" w:rsidRDefault="00A14484" w:rsidP="00A1448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72B1F0F0" w14:textId="77777777" w:rsidR="00A14484" w:rsidRPr="00A14484" w:rsidRDefault="00A14484" w:rsidP="00F4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Accessories, spares and consumables</w:t>
            </w:r>
          </w:p>
        </w:tc>
      </w:tr>
      <w:tr w:rsidR="00A14484" w:rsidRPr="00A14484" w14:paraId="46366B86" w14:textId="34AF1DD7" w:rsidTr="00A14484">
        <w:tc>
          <w:tcPr>
            <w:tcW w:w="448" w:type="pct"/>
          </w:tcPr>
          <w:p w14:paraId="3B97A31C" w14:textId="6A59040B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  <w:tcBorders>
              <w:bottom w:val="single" w:sz="4" w:space="0" w:color="auto"/>
            </w:tcBorders>
          </w:tcPr>
          <w:p w14:paraId="088A8C56" w14:textId="45E040C7" w:rsidR="00A14484" w:rsidRPr="00A14484" w:rsidRDefault="00A14484" w:rsidP="00714E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All s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nd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rds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ssori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s,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onsum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bles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nd p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rts requir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d to op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te the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quip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m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nt, 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lud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ll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stand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rd tools and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ring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nd lubri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on mat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ri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ls,</w:t>
            </w:r>
            <w:r w:rsidRPr="00A1448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to be in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luded in the o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f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id</w:t>
            </w:r>
            <w:r w:rsidRPr="00A1448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d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rs must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f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A144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the q</w:t>
            </w:r>
            <w:r w:rsidRPr="00A1448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u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nt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t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r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A1448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m 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lu</w:t>
            </w:r>
            <w:r w:rsidRPr="00A1448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d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d in</w:t>
            </w:r>
            <w:r w:rsidRPr="00A1448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their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r (in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lud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r w:rsidRPr="00A144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ms not spe</w:t>
            </w:r>
            <w:r w:rsidRPr="00A1448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ifi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bov</w:t>
            </w:r>
            <w:r w:rsidRPr="00A144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14484" w:rsidRPr="00A14484" w14:paraId="5629AD63" w14:textId="70A18E40" w:rsidTr="00A14484">
        <w:tc>
          <w:tcPr>
            <w:tcW w:w="448" w:type="pct"/>
          </w:tcPr>
          <w:p w14:paraId="519F3B7E" w14:textId="73FD05BD" w:rsidR="00A14484" w:rsidRPr="00A14484" w:rsidRDefault="00A14484" w:rsidP="00A1448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64BA3254" w14:textId="77777777" w:rsidR="00A14484" w:rsidRPr="00A14484" w:rsidRDefault="00A14484" w:rsidP="00F46F6D">
            <w:pPr>
              <w:tabs>
                <w:tab w:val="center" w:pos="1962"/>
                <w:tab w:val="right" w:pos="392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Operating Environment</w:t>
            </w:r>
            <w:r w:rsidRPr="00A1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</w:tr>
      <w:tr w:rsidR="00A14484" w:rsidRPr="00A14484" w14:paraId="484CEAE1" w14:textId="7409A5D9" w:rsidTr="00A14484">
        <w:tc>
          <w:tcPr>
            <w:tcW w:w="448" w:type="pct"/>
          </w:tcPr>
          <w:p w14:paraId="17ED85E2" w14:textId="4CD22B81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0E35FD8E" w14:textId="77777777" w:rsidR="00A14484" w:rsidRPr="00A14484" w:rsidRDefault="00A14484" w:rsidP="003A05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>The product offered shall be designed to be stored and to operate normally under the conditions of the purchaser's country. The conditions include Power Supply, Climate, Temperature, Humidity, etc.</w:t>
            </w:r>
          </w:p>
        </w:tc>
      </w:tr>
      <w:tr w:rsidR="00A14484" w:rsidRPr="00A14484" w14:paraId="372AB25E" w14:textId="0E85D957" w:rsidTr="00A14484">
        <w:tc>
          <w:tcPr>
            <w:tcW w:w="448" w:type="pct"/>
          </w:tcPr>
          <w:p w14:paraId="49DB9FB7" w14:textId="35DBD9D7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098B117E" w14:textId="77777777" w:rsidR="00A14484" w:rsidRPr="00A14484" w:rsidRDefault="00A14484" w:rsidP="00F4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Power supply: 220-240VAC, 50Hz fitted with appropriate plug type D (3 pins). The power cable must be minimum 3 meters long. </w:t>
            </w:r>
          </w:p>
        </w:tc>
      </w:tr>
      <w:tr w:rsidR="00A14484" w:rsidRPr="00A14484" w14:paraId="4E312FF4" w14:textId="6813FB26" w:rsidTr="00A14484">
        <w:tc>
          <w:tcPr>
            <w:tcW w:w="448" w:type="pct"/>
          </w:tcPr>
          <w:p w14:paraId="49352A97" w14:textId="4E40EF1C" w:rsidR="00A14484" w:rsidRPr="00A14484" w:rsidRDefault="00A14484" w:rsidP="00A14484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17AFCBFC" w14:textId="77777777" w:rsidR="00A14484" w:rsidRPr="00A14484" w:rsidRDefault="00A14484" w:rsidP="00F46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Standards and Safety Requirements</w:t>
            </w:r>
          </w:p>
        </w:tc>
      </w:tr>
      <w:tr w:rsidR="00A14484" w:rsidRPr="00A14484" w14:paraId="1324994C" w14:textId="703AE9D3" w:rsidTr="00A14484">
        <w:tc>
          <w:tcPr>
            <w:tcW w:w="448" w:type="pct"/>
          </w:tcPr>
          <w:p w14:paraId="50098054" w14:textId="2C21F57E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178CE472" w14:textId="77777777" w:rsidR="00A14484" w:rsidRPr="00A14484" w:rsidRDefault="00A14484" w:rsidP="00F4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Must submit ISO13485:2003/AC:2007 for Medical Devices </w:t>
            </w:r>
            <w:r w:rsidRPr="00A14484">
              <w:rPr>
                <w:rFonts w:ascii="Times New Roman" w:hAnsi="Times New Roman" w:cs="Times New Roman"/>
                <w:b/>
                <w:sz w:val="24"/>
                <w:szCs w:val="24"/>
              </w:rPr>
              <w:t>AND</w:t>
            </w:r>
          </w:p>
        </w:tc>
      </w:tr>
      <w:tr w:rsidR="00A14484" w:rsidRPr="00A14484" w14:paraId="32136266" w14:textId="0A8AB800" w:rsidTr="00A14484">
        <w:tc>
          <w:tcPr>
            <w:tcW w:w="448" w:type="pct"/>
          </w:tcPr>
          <w:p w14:paraId="7E19AEB4" w14:textId="2DD3A0F7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3A503523" w14:textId="77777777" w:rsidR="00A14484" w:rsidRPr="00A14484" w:rsidRDefault="00A14484" w:rsidP="00F4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CE (93/42 EEC Directives) or USFDA approved product certificate.  </w:t>
            </w:r>
          </w:p>
        </w:tc>
      </w:tr>
      <w:tr w:rsidR="00A14484" w:rsidRPr="00A14484" w14:paraId="6BBBE34C" w14:textId="49C8BC3A" w:rsidTr="00A14484">
        <w:tc>
          <w:tcPr>
            <w:tcW w:w="448" w:type="pct"/>
          </w:tcPr>
          <w:p w14:paraId="2CB29F00" w14:textId="2AD2F46E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5B8A8277" w14:textId="77777777" w:rsidR="00A14484" w:rsidRPr="00A14484" w:rsidRDefault="00A14484" w:rsidP="003174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Shall meet IEC 61010-2-081 safety requirements for electrical equipment for measurement, control, and laboratory use - Part 2-081: Particular requirements for automatic and semi-automatic laboratory equipment for analysis and other purposes. </w:t>
            </w:r>
          </w:p>
        </w:tc>
      </w:tr>
      <w:tr w:rsidR="00A14484" w:rsidRPr="00A14484" w14:paraId="32D39936" w14:textId="08066FEB" w:rsidTr="00A14484">
        <w:tc>
          <w:tcPr>
            <w:tcW w:w="448" w:type="pct"/>
          </w:tcPr>
          <w:p w14:paraId="220BD32C" w14:textId="79F7EB7C" w:rsidR="00A14484" w:rsidRPr="00A14484" w:rsidRDefault="00A14484" w:rsidP="00A1448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3AB0FC80" w14:textId="77777777" w:rsidR="00A14484" w:rsidRPr="00A14484" w:rsidRDefault="00A14484" w:rsidP="00F46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b/>
                <w:sz w:val="24"/>
                <w:szCs w:val="24"/>
              </w:rPr>
              <w:t>User Training</w:t>
            </w:r>
          </w:p>
        </w:tc>
      </w:tr>
      <w:tr w:rsidR="00A14484" w:rsidRPr="00A14484" w14:paraId="4E4876A1" w14:textId="75E72449" w:rsidTr="00A14484">
        <w:tc>
          <w:tcPr>
            <w:tcW w:w="448" w:type="pct"/>
          </w:tcPr>
          <w:p w14:paraId="7AA976DE" w14:textId="3711F7D9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52422313" w14:textId="77777777" w:rsidR="00A14484" w:rsidRPr="00A14484" w:rsidRDefault="00A14484" w:rsidP="00F46F6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Must provide user training (including how to use and maintain the equipment). </w:t>
            </w:r>
          </w:p>
        </w:tc>
      </w:tr>
      <w:tr w:rsidR="00A14484" w:rsidRPr="00A14484" w14:paraId="37139F30" w14:textId="14564149" w:rsidTr="00A14484">
        <w:trPr>
          <w:trHeight w:val="296"/>
        </w:trPr>
        <w:tc>
          <w:tcPr>
            <w:tcW w:w="448" w:type="pct"/>
          </w:tcPr>
          <w:p w14:paraId="4CFBD973" w14:textId="475E06CA" w:rsidR="00A14484" w:rsidRPr="00A14484" w:rsidRDefault="00A14484" w:rsidP="00A14484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74D1FE3F" w14:textId="77777777" w:rsidR="00A14484" w:rsidRPr="00A14484" w:rsidRDefault="00A14484" w:rsidP="00F46F6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Warranty</w:t>
            </w:r>
          </w:p>
        </w:tc>
      </w:tr>
      <w:tr w:rsidR="00A14484" w:rsidRPr="00A14484" w14:paraId="3076D65E" w14:textId="1A49A175" w:rsidTr="00A14484">
        <w:tc>
          <w:tcPr>
            <w:tcW w:w="448" w:type="pct"/>
          </w:tcPr>
          <w:p w14:paraId="06CEC849" w14:textId="7D374DBE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45E655D0" w14:textId="28D6E276" w:rsidR="00A14484" w:rsidRPr="00A14484" w:rsidRDefault="00A14484" w:rsidP="00F46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Comprehensive warranty for 1 years from date of installation. </w:t>
            </w:r>
          </w:p>
        </w:tc>
      </w:tr>
      <w:tr w:rsidR="00A14484" w:rsidRPr="00A14484" w14:paraId="768E45DC" w14:textId="124E5355" w:rsidTr="00A14484">
        <w:tc>
          <w:tcPr>
            <w:tcW w:w="448" w:type="pct"/>
          </w:tcPr>
          <w:p w14:paraId="069121D2" w14:textId="4DAE7479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08CB33C8" w14:textId="29C24656" w:rsidR="00A14484" w:rsidRPr="00A14484" w:rsidRDefault="00A14484" w:rsidP="00F46F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eastAsia="Arial Unicode MS" w:hAnsi="Times New Roman" w:cs="Times New Roman"/>
                <w:sz w:val="24"/>
                <w:szCs w:val="24"/>
              </w:rPr>
              <w:t>After warranty period, supplier should supply spare parts for minimum 5 years. (</w:t>
            </w:r>
            <w:proofErr w:type="gramStart"/>
            <w:r w:rsidRPr="00A14484">
              <w:rPr>
                <w:rFonts w:ascii="Times New Roman" w:eastAsia="Arial Unicode MS" w:hAnsi="Times New Roman" w:cs="Times New Roman"/>
                <w:sz w:val="24"/>
                <w:szCs w:val="24"/>
              </w:rPr>
              <w:t>to</w:t>
            </w:r>
            <w:proofErr w:type="gramEnd"/>
            <w:r w:rsidRPr="00A1448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be declared with a letter of commitment in the name of purchaser)</w:t>
            </w:r>
          </w:p>
        </w:tc>
      </w:tr>
      <w:tr w:rsidR="00A14484" w:rsidRPr="00A14484" w14:paraId="259A2839" w14:textId="58683F1E" w:rsidTr="00A14484">
        <w:tc>
          <w:tcPr>
            <w:tcW w:w="448" w:type="pct"/>
          </w:tcPr>
          <w:p w14:paraId="5A0AAAC4" w14:textId="38B728F0" w:rsidR="00A14484" w:rsidRPr="00A14484" w:rsidRDefault="00A14484" w:rsidP="00A14484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6645FA24" w14:textId="77777777" w:rsidR="00A14484" w:rsidRPr="00A14484" w:rsidRDefault="00A14484" w:rsidP="00F46F6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bidi="sa-IN"/>
              </w:rPr>
            </w:pPr>
            <w:r w:rsidRPr="00A14484">
              <w:rPr>
                <w:rFonts w:ascii="Times New Roman" w:eastAsia="Calibri" w:hAnsi="Times New Roman" w:cs="Times New Roman"/>
                <w:b/>
                <w:sz w:val="24"/>
                <w:szCs w:val="24"/>
                <w:lang w:bidi="sa-IN"/>
              </w:rPr>
              <w:t>Maintenance Service During Warranty Period</w:t>
            </w:r>
          </w:p>
        </w:tc>
      </w:tr>
      <w:tr w:rsidR="00A14484" w:rsidRPr="00A14484" w14:paraId="66CD9740" w14:textId="6952003F" w:rsidTr="00A14484">
        <w:tc>
          <w:tcPr>
            <w:tcW w:w="448" w:type="pct"/>
          </w:tcPr>
          <w:p w14:paraId="2605D0D3" w14:textId="65AA5700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4828F862" w14:textId="77777777" w:rsidR="00A14484" w:rsidRPr="00A14484" w:rsidRDefault="00A14484" w:rsidP="00F46F6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During the warranty period supplier must ensure preventive maintenance and corrective/breakdown maintenance whenever required.</w:t>
            </w:r>
          </w:p>
        </w:tc>
      </w:tr>
      <w:tr w:rsidR="00A14484" w:rsidRPr="00A14484" w14:paraId="19EA0F4F" w14:textId="7FD2CE61" w:rsidTr="00A14484">
        <w:tc>
          <w:tcPr>
            <w:tcW w:w="448" w:type="pct"/>
          </w:tcPr>
          <w:p w14:paraId="78304F4F" w14:textId="52D896B5" w:rsidR="00A14484" w:rsidRPr="00A14484" w:rsidRDefault="00A14484" w:rsidP="00A14484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2" w:type="pct"/>
          </w:tcPr>
          <w:p w14:paraId="705F7A77" w14:textId="77777777" w:rsidR="00A14484" w:rsidRPr="00A14484" w:rsidRDefault="00A14484" w:rsidP="00F46F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Installation and Commissioning </w:t>
            </w:r>
          </w:p>
        </w:tc>
      </w:tr>
      <w:tr w:rsidR="00A14484" w:rsidRPr="00A14484" w14:paraId="4355415E" w14:textId="3D334B2C" w:rsidTr="00A14484">
        <w:tc>
          <w:tcPr>
            <w:tcW w:w="448" w:type="pct"/>
          </w:tcPr>
          <w:p w14:paraId="435A08B7" w14:textId="5A1A7352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2" w:type="pct"/>
          </w:tcPr>
          <w:p w14:paraId="700D251A" w14:textId="77777777" w:rsidR="00A14484" w:rsidRPr="00A14484" w:rsidRDefault="00A14484" w:rsidP="00F46F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bCs/>
                <w:sz w:val="24"/>
                <w:szCs w:val="24"/>
              </w:rPr>
              <w:t>The bidder must arrange for the equipment to be installed and commissioned by certified or qualified personnel; any prerequisites for installation to be communicated to the purchaser in advance, in detail.</w:t>
            </w:r>
          </w:p>
        </w:tc>
      </w:tr>
      <w:tr w:rsidR="00A14484" w:rsidRPr="00A14484" w14:paraId="4AF90D26" w14:textId="33B30B51" w:rsidTr="00A14484">
        <w:tc>
          <w:tcPr>
            <w:tcW w:w="448" w:type="pct"/>
          </w:tcPr>
          <w:p w14:paraId="38B994C8" w14:textId="43C6FB43" w:rsidR="00A14484" w:rsidRPr="00A14484" w:rsidRDefault="00A14484" w:rsidP="00A1448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428D8A22" w14:textId="77777777" w:rsidR="00A14484" w:rsidRPr="00A14484" w:rsidRDefault="00A14484" w:rsidP="00F46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b/>
                <w:sz w:val="24"/>
                <w:szCs w:val="24"/>
              </w:rPr>
              <w:t>Documentation</w:t>
            </w:r>
          </w:p>
        </w:tc>
      </w:tr>
      <w:tr w:rsidR="00A14484" w:rsidRPr="00A14484" w14:paraId="1F2E7580" w14:textId="251DC65C" w:rsidTr="00A14484">
        <w:tc>
          <w:tcPr>
            <w:tcW w:w="448" w:type="pct"/>
          </w:tcPr>
          <w:p w14:paraId="4F7A39A1" w14:textId="43A21773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1F01B2A0" w14:textId="77777777" w:rsidR="00A14484" w:rsidRPr="00A14484" w:rsidRDefault="00A14484" w:rsidP="00F4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>User (Operating) manual in English.</w:t>
            </w:r>
          </w:p>
        </w:tc>
      </w:tr>
      <w:tr w:rsidR="00A14484" w:rsidRPr="00A14484" w14:paraId="36644283" w14:textId="3DA7B580" w:rsidTr="00A14484">
        <w:tc>
          <w:tcPr>
            <w:tcW w:w="448" w:type="pct"/>
          </w:tcPr>
          <w:p w14:paraId="545E6D04" w14:textId="3C6A7603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4589112A" w14:textId="77777777" w:rsidR="00A14484" w:rsidRPr="00A14484" w:rsidRDefault="00A14484" w:rsidP="00F4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Service (Technical / Maintenance) manual in English.  </w:t>
            </w:r>
          </w:p>
        </w:tc>
      </w:tr>
      <w:tr w:rsidR="00A14484" w:rsidRPr="00A14484" w14:paraId="10771C6F" w14:textId="2343B8CD" w:rsidTr="00A14484">
        <w:tc>
          <w:tcPr>
            <w:tcW w:w="448" w:type="pct"/>
          </w:tcPr>
          <w:p w14:paraId="2A34675C" w14:textId="7A3B670E" w:rsidR="00A14484" w:rsidRPr="00A14484" w:rsidRDefault="00A14484" w:rsidP="00A14484">
            <w:pPr>
              <w:pStyle w:val="ListParagraph"/>
              <w:numPr>
                <w:ilvl w:val="1"/>
                <w:numId w:val="18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552" w:type="pct"/>
          </w:tcPr>
          <w:p w14:paraId="376DF5AF" w14:textId="77777777" w:rsidR="00A14484" w:rsidRPr="00A14484" w:rsidRDefault="00A14484" w:rsidP="00F46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484">
              <w:rPr>
                <w:rFonts w:ascii="Times New Roman" w:hAnsi="Times New Roman" w:cs="Times New Roman"/>
                <w:sz w:val="24"/>
                <w:szCs w:val="24"/>
              </w:rPr>
              <w:t xml:space="preserve">Certificate of calibration and inspection from factory.  </w:t>
            </w:r>
          </w:p>
        </w:tc>
      </w:tr>
    </w:tbl>
    <w:p w14:paraId="448A8A58" w14:textId="77777777" w:rsidR="00F20147" w:rsidRPr="00A14484" w:rsidRDefault="00F20147" w:rsidP="003A05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F20147" w:rsidRPr="00A14484" w:rsidSect="003174A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C3777"/>
    <w:multiLevelType w:val="hybridMultilevel"/>
    <w:tmpl w:val="2F4853E2"/>
    <w:lvl w:ilvl="0" w:tplc="30F455EE">
      <w:start w:val="1"/>
      <w:numFmt w:val="decimal"/>
      <w:lvlText w:val="8.%1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4C62CE"/>
    <w:multiLevelType w:val="hybridMultilevel"/>
    <w:tmpl w:val="A0BE48D6"/>
    <w:lvl w:ilvl="0" w:tplc="4EC2DB22">
      <w:start w:val="1"/>
      <w:numFmt w:val="decimal"/>
      <w:lvlText w:val="6.%1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CC4297"/>
    <w:multiLevelType w:val="hybridMultilevel"/>
    <w:tmpl w:val="A4AE1190"/>
    <w:lvl w:ilvl="0" w:tplc="DAFA28DE">
      <w:start w:val="1"/>
      <w:numFmt w:val="decimal"/>
      <w:lvlText w:val="5.%1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1D756D"/>
    <w:multiLevelType w:val="hybridMultilevel"/>
    <w:tmpl w:val="398AE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A15C5"/>
    <w:multiLevelType w:val="hybridMultilevel"/>
    <w:tmpl w:val="B3BCB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84A87"/>
    <w:multiLevelType w:val="hybridMultilevel"/>
    <w:tmpl w:val="C7FA6DE4"/>
    <w:lvl w:ilvl="0" w:tplc="4B905AA8">
      <w:start w:val="1"/>
      <w:numFmt w:val="decimal"/>
      <w:lvlText w:val="7.%1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C74259"/>
    <w:multiLevelType w:val="hybridMultilevel"/>
    <w:tmpl w:val="0F8CA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417FD"/>
    <w:multiLevelType w:val="hybridMultilevel"/>
    <w:tmpl w:val="05666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10DF7"/>
    <w:multiLevelType w:val="hybridMultilevel"/>
    <w:tmpl w:val="D4F67FD0"/>
    <w:lvl w:ilvl="0" w:tplc="063C98CC">
      <w:start w:val="1"/>
      <w:numFmt w:val="decimal"/>
      <w:lvlText w:val="1.%1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CC3913"/>
    <w:multiLevelType w:val="hybridMultilevel"/>
    <w:tmpl w:val="BF9C62B8"/>
    <w:lvl w:ilvl="0" w:tplc="867CEC70">
      <w:start w:val="1"/>
      <w:numFmt w:val="decimal"/>
      <w:lvlText w:val="2.%1"/>
      <w:lvlJc w:val="left"/>
      <w:pPr>
        <w:tabs>
          <w:tab w:val="num" w:pos="1440"/>
        </w:tabs>
        <w:ind w:left="1440" w:hanging="144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EC56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1000015"/>
    <w:multiLevelType w:val="hybridMultilevel"/>
    <w:tmpl w:val="B4FCC368"/>
    <w:lvl w:ilvl="0" w:tplc="E286B43A">
      <w:start w:val="1"/>
      <w:numFmt w:val="decimal"/>
      <w:lvlText w:val="3.%1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BC4512"/>
    <w:multiLevelType w:val="hybridMultilevel"/>
    <w:tmpl w:val="F8A0A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13411"/>
    <w:multiLevelType w:val="hybridMultilevel"/>
    <w:tmpl w:val="6F28E214"/>
    <w:lvl w:ilvl="0" w:tplc="8A26697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9C6C76"/>
    <w:multiLevelType w:val="hybridMultilevel"/>
    <w:tmpl w:val="5DE46148"/>
    <w:lvl w:ilvl="0" w:tplc="218424C2">
      <w:start w:val="1"/>
      <w:numFmt w:val="decimal"/>
      <w:lvlText w:val="4.%1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474915"/>
    <w:multiLevelType w:val="hybridMultilevel"/>
    <w:tmpl w:val="B0880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277C2"/>
    <w:multiLevelType w:val="hybridMultilevel"/>
    <w:tmpl w:val="7FBCB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332389">
    <w:abstractNumId w:val="15"/>
  </w:num>
  <w:num w:numId="2" w16cid:durableId="9766412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4689170">
    <w:abstractNumId w:val="8"/>
  </w:num>
  <w:num w:numId="4" w16cid:durableId="1171139446">
    <w:abstractNumId w:val="9"/>
  </w:num>
  <w:num w:numId="5" w16cid:durableId="1525360723">
    <w:abstractNumId w:val="11"/>
  </w:num>
  <w:num w:numId="6" w16cid:durableId="1513954894">
    <w:abstractNumId w:val="14"/>
  </w:num>
  <w:num w:numId="7" w16cid:durableId="85422343">
    <w:abstractNumId w:val="2"/>
  </w:num>
  <w:num w:numId="8" w16cid:durableId="572082543">
    <w:abstractNumId w:val="1"/>
  </w:num>
  <w:num w:numId="9" w16cid:durableId="1787314992">
    <w:abstractNumId w:val="5"/>
  </w:num>
  <w:num w:numId="10" w16cid:durableId="1379353891">
    <w:abstractNumId w:val="0"/>
  </w:num>
  <w:num w:numId="11" w16cid:durableId="1064837364">
    <w:abstractNumId w:val="13"/>
  </w:num>
  <w:num w:numId="12" w16cid:durableId="274291566">
    <w:abstractNumId w:val="3"/>
  </w:num>
  <w:num w:numId="13" w16cid:durableId="710957843">
    <w:abstractNumId w:val="4"/>
  </w:num>
  <w:num w:numId="14" w16cid:durableId="1060665999">
    <w:abstractNumId w:val="6"/>
  </w:num>
  <w:num w:numId="15" w16cid:durableId="262883775">
    <w:abstractNumId w:val="7"/>
  </w:num>
  <w:num w:numId="16" w16cid:durableId="774134174">
    <w:abstractNumId w:val="12"/>
  </w:num>
  <w:num w:numId="17" w16cid:durableId="1916471047">
    <w:abstractNumId w:val="16"/>
  </w:num>
  <w:num w:numId="18" w16cid:durableId="19067164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B46"/>
    <w:rsid w:val="00001F4D"/>
    <w:rsid w:val="00013BC0"/>
    <w:rsid w:val="000219AD"/>
    <w:rsid w:val="000404EB"/>
    <w:rsid w:val="000669AD"/>
    <w:rsid w:val="000715AC"/>
    <w:rsid w:val="000A0D25"/>
    <w:rsid w:val="000C7FC0"/>
    <w:rsid w:val="000F27D4"/>
    <w:rsid w:val="000F389A"/>
    <w:rsid w:val="00101108"/>
    <w:rsid w:val="001053AE"/>
    <w:rsid w:val="00133E97"/>
    <w:rsid w:val="0013435C"/>
    <w:rsid w:val="00150056"/>
    <w:rsid w:val="00150A9F"/>
    <w:rsid w:val="00185BDF"/>
    <w:rsid w:val="0019258C"/>
    <w:rsid w:val="001A5125"/>
    <w:rsid w:val="001C6B0B"/>
    <w:rsid w:val="001C7069"/>
    <w:rsid w:val="001E655F"/>
    <w:rsid w:val="001E663C"/>
    <w:rsid w:val="001E76A5"/>
    <w:rsid w:val="001F36BA"/>
    <w:rsid w:val="001F682C"/>
    <w:rsid w:val="00246DDC"/>
    <w:rsid w:val="00253DD8"/>
    <w:rsid w:val="00265191"/>
    <w:rsid w:val="002B177F"/>
    <w:rsid w:val="002C057D"/>
    <w:rsid w:val="002D218C"/>
    <w:rsid w:val="002E3BD0"/>
    <w:rsid w:val="0031009B"/>
    <w:rsid w:val="003174A5"/>
    <w:rsid w:val="00324C4A"/>
    <w:rsid w:val="00351095"/>
    <w:rsid w:val="00352E30"/>
    <w:rsid w:val="0035534E"/>
    <w:rsid w:val="00375255"/>
    <w:rsid w:val="0038162C"/>
    <w:rsid w:val="003A0508"/>
    <w:rsid w:val="003A0F41"/>
    <w:rsid w:val="003B00B9"/>
    <w:rsid w:val="003C763C"/>
    <w:rsid w:val="003F4E87"/>
    <w:rsid w:val="00400615"/>
    <w:rsid w:val="00405BDF"/>
    <w:rsid w:val="00415A62"/>
    <w:rsid w:val="00421A24"/>
    <w:rsid w:val="00422DDB"/>
    <w:rsid w:val="004409D4"/>
    <w:rsid w:val="0045096B"/>
    <w:rsid w:val="004617F9"/>
    <w:rsid w:val="0046776C"/>
    <w:rsid w:val="00470007"/>
    <w:rsid w:val="00492E72"/>
    <w:rsid w:val="004A0547"/>
    <w:rsid w:val="004C08AB"/>
    <w:rsid w:val="004C7EA8"/>
    <w:rsid w:val="004D4AC2"/>
    <w:rsid w:val="004F715C"/>
    <w:rsid w:val="005149BD"/>
    <w:rsid w:val="00547AD3"/>
    <w:rsid w:val="00595E67"/>
    <w:rsid w:val="005A0A87"/>
    <w:rsid w:val="005A5F63"/>
    <w:rsid w:val="005B3F77"/>
    <w:rsid w:val="005C3F71"/>
    <w:rsid w:val="005D7A28"/>
    <w:rsid w:val="006074CB"/>
    <w:rsid w:val="00664E88"/>
    <w:rsid w:val="006658C7"/>
    <w:rsid w:val="0067256F"/>
    <w:rsid w:val="00675507"/>
    <w:rsid w:val="00685D99"/>
    <w:rsid w:val="006A79BE"/>
    <w:rsid w:val="006B08E6"/>
    <w:rsid w:val="006B24BB"/>
    <w:rsid w:val="006C7B50"/>
    <w:rsid w:val="00704A03"/>
    <w:rsid w:val="00714E54"/>
    <w:rsid w:val="007424B8"/>
    <w:rsid w:val="00756E83"/>
    <w:rsid w:val="0076188D"/>
    <w:rsid w:val="007A1720"/>
    <w:rsid w:val="007B4E0D"/>
    <w:rsid w:val="007F0152"/>
    <w:rsid w:val="007F6CC5"/>
    <w:rsid w:val="008130CE"/>
    <w:rsid w:val="00833E36"/>
    <w:rsid w:val="00834F29"/>
    <w:rsid w:val="00842671"/>
    <w:rsid w:val="0086646C"/>
    <w:rsid w:val="008A277B"/>
    <w:rsid w:val="008A59DC"/>
    <w:rsid w:val="008A64BD"/>
    <w:rsid w:val="008B17C5"/>
    <w:rsid w:val="008C775B"/>
    <w:rsid w:val="00920EBB"/>
    <w:rsid w:val="00921251"/>
    <w:rsid w:val="009675A1"/>
    <w:rsid w:val="009804FE"/>
    <w:rsid w:val="00981555"/>
    <w:rsid w:val="00981A89"/>
    <w:rsid w:val="009B34EC"/>
    <w:rsid w:val="009B5F79"/>
    <w:rsid w:val="009C5B46"/>
    <w:rsid w:val="009F7394"/>
    <w:rsid w:val="00A04FD4"/>
    <w:rsid w:val="00A14484"/>
    <w:rsid w:val="00A558F0"/>
    <w:rsid w:val="00A76A12"/>
    <w:rsid w:val="00A816E4"/>
    <w:rsid w:val="00A93171"/>
    <w:rsid w:val="00A9647E"/>
    <w:rsid w:val="00AC62AA"/>
    <w:rsid w:val="00AD384A"/>
    <w:rsid w:val="00AD7044"/>
    <w:rsid w:val="00AF22F5"/>
    <w:rsid w:val="00B01AFA"/>
    <w:rsid w:val="00B06C79"/>
    <w:rsid w:val="00B15BDC"/>
    <w:rsid w:val="00B5105C"/>
    <w:rsid w:val="00B523B6"/>
    <w:rsid w:val="00B848C9"/>
    <w:rsid w:val="00B94115"/>
    <w:rsid w:val="00BA14C1"/>
    <w:rsid w:val="00BA20A8"/>
    <w:rsid w:val="00BB55BA"/>
    <w:rsid w:val="00BC1490"/>
    <w:rsid w:val="00BC5A3D"/>
    <w:rsid w:val="00BE70C5"/>
    <w:rsid w:val="00BE74E1"/>
    <w:rsid w:val="00BF2F4A"/>
    <w:rsid w:val="00C06D15"/>
    <w:rsid w:val="00C139E1"/>
    <w:rsid w:val="00C53016"/>
    <w:rsid w:val="00C75098"/>
    <w:rsid w:val="00C92A9B"/>
    <w:rsid w:val="00CA2F4F"/>
    <w:rsid w:val="00CC75BB"/>
    <w:rsid w:val="00CD315F"/>
    <w:rsid w:val="00CF23F5"/>
    <w:rsid w:val="00CF7E9C"/>
    <w:rsid w:val="00D05BED"/>
    <w:rsid w:val="00D11F5B"/>
    <w:rsid w:val="00D54F52"/>
    <w:rsid w:val="00D7177F"/>
    <w:rsid w:val="00D73419"/>
    <w:rsid w:val="00D77D62"/>
    <w:rsid w:val="00DB6AB8"/>
    <w:rsid w:val="00DD5C88"/>
    <w:rsid w:val="00DE1058"/>
    <w:rsid w:val="00DF7AF3"/>
    <w:rsid w:val="00E35EBF"/>
    <w:rsid w:val="00E37079"/>
    <w:rsid w:val="00E55EFF"/>
    <w:rsid w:val="00E86782"/>
    <w:rsid w:val="00EA3213"/>
    <w:rsid w:val="00EC027D"/>
    <w:rsid w:val="00EE6D96"/>
    <w:rsid w:val="00F136EF"/>
    <w:rsid w:val="00F20147"/>
    <w:rsid w:val="00F82050"/>
    <w:rsid w:val="00F9633F"/>
    <w:rsid w:val="00FF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6F75D"/>
  <w15:docId w15:val="{6D1E3EC8-DD09-4839-BE10-D258D3FC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5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B177F"/>
    <w:pPr>
      <w:ind w:left="720"/>
      <w:contextualSpacing/>
    </w:pPr>
  </w:style>
  <w:style w:type="character" w:styleId="Strong">
    <w:name w:val="Strong"/>
    <w:basedOn w:val="DefaultParagraphFont"/>
    <w:qFormat/>
    <w:rsid w:val="00F820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8D5C0-D041-4FC0-A081-B2F080950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Ashish Chauhan</dc:creator>
  <cp:lastModifiedBy>Windows User</cp:lastModifiedBy>
  <cp:revision>14</cp:revision>
  <cp:lastPrinted>2023-04-20T11:58:00Z</cp:lastPrinted>
  <dcterms:created xsi:type="dcterms:W3CDTF">2015-04-14T10:29:00Z</dcterms:created>
  <dcterms:modified xsi:type="dcterms:W3CDTF">2023-04-20T11:58:00Z</dcterms:modified>
</cp:coreProperties>
</file>